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81" w:rsidRPr="002B7419" w:rsidRDefault="00571981" w:rsidP="00411BFB">
      <w:pPr>
        <w:shd w:val="clear" w:color="auto" w:fill="FFFFFF"/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2B7419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About SC / ST </w:t>
      </w:r>
      <w:r w:rsidR="00975FF3" w:rsidRPr="002B7419">
        <w:rPr>
          <w:rFonts w:ascii="Bookman Old Style" w:eastAsia="Times New Roman" w:hAnsi="Bookman Old Style" w:cs="Times New Roman"/>
          <w:b/>
          <w:bCs/>
          <w:sz w:val="24"/>
          <w:szCs w:val="24"/>
        </w:rPr>
        <w:t>CELL (</w:t>
      </w:r>
      <w:r w:rsidR="00411BFB" w:rsidRPr="002B7419">
        <w:rPr>
          <w:rFonts w:ascii="Bookman Old Style" w:eastAsia="Times New Roman" w:hAnsi="Bookman Old Style" w:cs="Times New Roman"/>
          <w:b/>
          <w:bCs/>
          <w:sz w:val="24"/>
          <w:szCs w:val="24"/>
        </w:rPr>
        <w:t>C</w:t>
      </w:r>
      <w:r w:rsidRPr="002B7419">
        <w:rPr>
          <w:rFonts w:ascii="Bookman Old Style" w:eastAsia="Times New Roman" w:hAnsi="Bookman Old Style" w:cs="Times New Roman"/>
          <w:b/>
          <w:bCs/>
          <w:sz w:val="24"/>
          <w:szCs w:val="24"/>
        </w:rPr>
        <w:t>OMMITTEE</w:t>
      </w:r>
      <w:r w:rsidR="00411BFB" w:rsidRPr="002B7419">
        <w:rPr>
          <w:rFonts w:ascii="Bookman Old Style" w:eastAsia="Times New Roman" w:hAnsi="Bookman Old Style" w:cs="Times New Roman"/>
          <w:b/>
          <w:bCs/>
          <w:sz w:val="24"/>
          <w:szCs w:val="24"/>
        </w:rPr>
        <w:t>)</w:t>
      </w:r>
    </w:p>
    <w:p w:rsidR="00571981" w:rsidRPr="002B7419" w:rsidRDefault="00571981" w:rsidP="00411BFB">
      <w:pPr>
        <w:shd w:val="clear" w:color="auto" w:fill="FFFFFF"/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2B7419">
        <w:rPr>
          <w:rFonts w:ascii="Bookman Old Style" w:eastAsia="Times New Roman" w:hAnsi="Bookman Old Style" w:cs="Times New Roman"/>
          <w:b/>
          <w:bCs/>
          <w:sz w:val="24"/>
          <w:szCs w:val="24"/>
        </w:rPr>
        <w:t>Annamacharya Institute of Technology and Sciences::Tirupati</w:t>
      </w:r>
    </w:p>
    <w:p w:rsidR="00571981" w:rsidRPr="002B7419" w:rsidRDefault="00571981" w:rsidP="00411BFB">
      <w:pPr>
        <w:shd w:val="clear" w:color="auto" w:fill="FFFFFF"/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2B7419">
        <w:rPr>
          <w:rFonts w:ascii="Bookman Old Style" w:eastAsia="Times New Roman" w:hAnsi="Bookman Old Style" w:cs="Times New Roman"/>
          <w:b/>
          <w:bCs/>
          <w:sz w:val="24"/>
          <w:szCs w:val="24"/>
        </w:rPr>
        <w:t>(AITS, Tirupati)</w:t>
      </w:r>
    </w:p>
    <w:p w:rsidR="00C95561" w:rsidRPr="002B7419" w:rsidRDefault="00C95561" w:rsidP="00411BF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71981" w:rsidRPr="002B7419" w:rsidRDefault="00571981" w:rsidP="00411BF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71981" w:rsidRPr="002B7419" w:rsidRDefault="00571981" w:rsidP="00411BFB">
      <w:pPr>
        <w:spacing w:after="0" w:line="240" w:lineRule="auto"/>
        <w:jc w:val="both"/>
        <w:rPr>
          <w:rFonts w:ascii="Bookman Old Style" w:hAnsi="Bookman Old Style" w:cs="Segoe UI"/>
          <w:bCs/>
          <w:sz w:val="24"/>
          <w:szCs w:val="24"/>
          <w:shd w:val="clear" w:color="auto" w:fill="FFFFFF"/>
        </w:rPr>
      </w:pPr>
      <w:r w:rsidRPr="002B7419">
        <w:rPr>
          <w:rFonts w:ascii="Bookman Old Style" w:hAnsi="Bookman Old Style" w:cs="Segoe UI"/>
          <w:bCs/>
          <w:sz w:val="24"/>
          <w:szCs w:val="24"/>
          <w:shd w:val="clear" w:color="auto" w:fill="FFFFFF"/>
        </w:rPr>
        <w:t xml:space="preserve">The AITS, Tirupati is committed to provide an environment that promotes diversity and respects everyone regardless of </w:t>
      </w:r>
      <w:proofErr w:type="spellStart"/>
      <w:r w:rsidRPr="002B7419">
        <w:rPr>
          <w:rFonts w:ascii="Bookman Old Style" w:hAnsi="Bookman Old Style" w:cs="Segoe UI"/>
          <w:bCs/>
          <w:sz w:val="24"/>
          <w:szCs w:val="24"/>
          <w:shd w:val="clear" w:color="auto" w:fill="FFFFFF"/>
        </w:rPr>
        <w:t>colour</w:t>
      </w:r>
      <w:proofErr w:type="spellEnd"/>
      <w:r w:rsidRPr="002B7419">
        <w:rPr>
          <w:rFonts w:ascii="Bookman Old Style" w:hAnsi="Bookman Old Style" w:cs="Segoe UI"/>
          <w:bCs/>
          <w:sz w:val="24"/>
          <w:szCs w:val="24"/>
          <w:shd w:val="clear" w:color="auto" w:fill="FFFFFF"/>
        </w:rPr>
        <w:t>, religious belief or cultures. While maintaining diversity of all kinds, it also commits to ensur</w:t>
      </w:r>
      <w:r w:rsidR="00411BFB" w:rsidRPr="002B7419">
        <w:rPr>
          <w:rFonts w:ascii="Bookman Old Style" w:hAnsi="Bookman Old Style" w:cs="Segoe UI"/>
          <w:bCs/>
          <w:sz w:val="24"/>
          <w:szCs w:val="24"/>
          <w:shd w:val="clear" w:color="auto" w:fill="FFFFFF"/>
        </w:rPr>
        <w:t>e</w:t>
      </w:r>
      <w:r w:rsidRPr="002B7419">
        <w:rPr>
          <w:rFonts w:ascii="Bookman Old Style" w:hAnsi="Bookman Old Style" w:cs="Segoe UI"/>
          <w:bCs/>
          <w:sz w:val="24"/>
          <w:szCs w:val="24"/>
          <w:shd w:val="clear" w:color="auto" w:fill="FFFFFF"/>
        </w:rPr>
        <w:t xml:space="preserve"> protection of everyone including minorities and acting as per the provisions of constitu</w:t>
      </w:r>
      <w:r w:rsidR="002B7419" w:rsidRPr="002B7419">
        <w:rPr>
          <w:rFonts w:ascii="Bookman Old Style" w:hAnsi="Bookman Old Style" w:cs="Segoe UI"/>
          <w:bCs/>
          <w:sz w:val="24"/>
          <w:szCs w:val="24"/>
          <w:shd w:val="clear" w:color="auto" w:fill="FFFFFF"/>
        </w:rPr>
        <w:t>tion of India in such matters. I</w:t>
      </w:r>
      <w:r w:rsidRPr="002B7419">
        <w:rPr>
          <w:rFonts w:ascii="Bookman Old Style" w:hAnsi="Bookman Old Style" w:cs="Segoe UI"/>
          <w:bCs/>
          <w:sz w:val="24"/>
          <w:szCs w:val="24"/>
          <w:shd w:val="clear" w:color="auto" w:fill="FFFFFF"/>
        </w:rPr>
        <w:t>n order to create a living and working environment where all students feel safe</w:t>
      </w:r>
      <w:r w:rsidR="00411BFB" w:rsidRPr="002B7419">
        <w:rPr>
          <w:rFonts w:ascii="Bookman Old Style" w:hAnsi="Bookman Old Style" w:cs="Segoe UI"/>
          <w:bCs/>
          <w:sz w:val="24"/>
          <w:szCs w:val="24"/>
          <w:shd w:val="clear" w:color="auto" w:fill="FFFFFF"/>
        </w:rPr>
        <w:t>,</w:t>
      </w:r>
      <w:r w:rsidR="002B7419" w:rsidRPr="002B7419">
        <w:rPr>
          <w:rFonts w:ascii="Bookman Old Style" w:hAnsi="Bookman Old Style" w:cs="Segoe UI"/>
          <w:bCs/>
          <w:sz w:val="24"/>
          <w:szCs w:val="24"/>
          <w:shd w:val="clear" w:color="auto" w:fill="FFFFFF"/>
        </w:rPr>
        <w:t xml:space="preserve"> </w:t>
      </w:r>
      <w:r w:rsidR="00411BFB" w:rsidRPr="002B7419">
        <w:rPr>
          <w:rFonts w:ascii="Bookman Old Style" w:hAnsi="Bookman Old Style" w:cs="Segoe UI"/>
          <w:bCs/>
          <w:sz w:val="24"/>
          <w:szCs w:val="24"/>
          <w:shd w:val="clear" w:color="auto" w:fill="FFFFFF"/>
        </w:rPr>
        <w:t>secure</w:t>
      </w:r>
      <w:r w:rsidRPr="002B7419">
        <w:rPr>
          <w:rFonts w:ascii="Bookman Old Style" w:hAnsi="Bookman Old Style" w:cs="Segoe UI"/>
          <w:bCs/>
          <w:sz w:val="24"/>
          <w:szCs w:val="24"/>
          <w:shd w:val="clear" w:color="auto" w:fill="FFFFFF"/>
        </w:rPr>
        <w:t xml:space="preserve"> and respected, there is a need to establish an SC, ST and Minorities Cell with the following objectives. </w:t>
      </w:r>
    </w:p>
    <w:p w:rsidR="00571981" w:rsidRPr="002B7419" w:rsidRDefault="00571981" w:rsidP="00411BFB">
      <w:pPr>
        <w:spacing w:after="0" w:line="240" w:lineRule="auto"/>
        <w:rPr>
          <w:rFonts w:ascii="Bookman Old Style" w:hAnsi="Bookman Old Style" w:cs="Segoe UI"/>
          <w:bCs/>
          <w:sz w:val="24"/>
          <w:szCs w:val="24"/>
          <w:shd w:val="clear" w:color="auto" w:fill="FFFFFF"/>
        </w:rPr>
      </w:pPr>
    </w:p>
    <w:p w:rsidR="00571981" w:rsidRPr="002B7419" w:rsidRDefault="00571981" w:rsidP="00411BFB">
      <w:pPr>
        <w:pStyle w:val="Heading4"/>
        <w:shd w:val="clear" w:color="auto" w:fill="FFFFFF"/>
        <w:spacing w:before="0" w:line="240" w:lineRule="auto"/>
        <w:rPr>
          <w:rFonts w:ascii="Bookman Old Style" w:hAnsi="Bookman Old Style" w:cs="Segoe UI"/>
          <w:i w:val="0"/>
          <w:color w:val="auto"/>
          <w:sz w:val="24"/>
          <w:szCs w:val="24"/>
        </w:rPr>
      </w:pPr>
      <w:r w:rsidRPr="002B7419">
        <w:rPr>
          <w:rFonts w:ascii="Bookman Old Style" w:hAnsi="Bookman Old Style" w:cs="Segoe UI"/>
          <w:i w:val="0"/>
          <w:color w:val="auto"/>
          <w:sz w:val="24"/>
          <w:szCs w:val="24"/>
        </w:rPr>
        <w:t>OBJECTIVES:</w:t>
      </w:r>
    </w:p>
    <w:p w:rsidR="00503477" w:rsidRPr="002B7419" w:rsidRDefault="00571981" w:rsidP="00411BFB">
      <w:pPr>
        <w:numPr>
          <w:ilvl w:val="0"/>
          <w:numId w:val="1"/>
        </w:numPr>
        <w:shd w:val="clear" w:color="auto" w:fill="FFFFFF"/>
        <w:spacing w:after="0" w:line="240" w:lineRule="auto"/>
        <w:ind w:left="324"/>
        <w:jc w:val="both"/>
        <w:rPr>
          <w:rFonts w:ascii="Bookman Old Style" w:hAnsi="Bookman Old Style" w:cs="Segoe UI"/>
          <w:bCs/>
          <w:sz w:val="24"/>
          <w:szCs w:val="24"/>
        </w:rPr>
      </w:pPr>
      <w:r w:rsidRPr="002B7419">
        <w:rPr>
          <w:rFonts w:ascii="Bookman Old Style" w:hAnsi="Bookman Old Style" w:cs="Segoe UI"/>
          <w:bCs/>
          <w:sz w:val="24"/>
          <w:szCs w:val="24"/>
        </w:rPr>
        <w:t xml:space="preserve">To </w:t>
      </w:r>
      <w:r w:rsidR="00503477" w:rsidRPr="002B7419">
        <w:rPr>
          <w:rFonts w:ascii="Bookman Old Style" w:hAnsi="Bookman Old Style" w:cs="Segoe UI"/>
          <w:bCs/>
          <w:sz w:val="24"/>
          <w:szCs w:val="24"/>
        </w:rPr>
        <w:t xml:space="preserve">bring the students </w:t>
      </w:r>
      <w:r w:rsidR="009763E0" w:rsidRPr="002B7419">
        <w:rPr>
          <w:rFonts w:ascii="Bookman Old Style" w:hAnsi="Bookman Old Style" w:cs="Segoe UI"/>
          <w:bCs/>
          <w:sz w:val="24"/>
          <w:szCs w:val="24"/>
        </w:rPr>
        <w:t xml:space="preserve">of </w:t>
      </w:r>
      <w:r w:rsidR="00503477" w:rsidRPr="002B7419">
        <w:rPr>
          <w:rFonts w:ascii="Bookman Old Style" w:hAnsi="Bookman Old Style" w:cs="Segoe UI"/>
          <w:bCs/>
          <w:sz w:val="24"/>
          <w:szCs w:val="24"/>
        </w:rPr>
        <w:t xml:space="preserve">SC/ST community at </w:t>
      </w:r>
      <w:r w:rsidR="00411BFB" w:rsidRPr="002B7419">
        <w:rPr>
          <w:rFonts w:ascii="Bookman Old Style" w:hAnsi="Bookman Old Style" w:cs="Segoe UI"/>
          <w:bCs/>
          <w:sz w:val="24"/>
          <w:szCs w:val="24"/>
        </w:rPr>
        <w:t>par the main stream student community</w:t>
      </w:r>
      <w:r w:rsidR="00503477" w:rsidRPr="002B7419">
        <w:rPr>
          <w:rFonts w:ascii="Bookman Old Style" w:hAnsi="Bookman Old Style" w:cs="Segoe UI"/>
          <w:bCs/>
          <w:sz w:val="24"/>
          <w:szCs w:val="24"/>
        </w:rPr>
        <w:t>.</w:t>
      </w:r>
    </w:p>
    <w:p w:rsidR="00503477" w:rsidRPr="002B7419" w:rsidRDefault="00503477" w:rsidP="00411BFB">
      <w:pPr>
        <w:numPr>
          <w:ilvl w:val="0"/>
          <w:numId w:val="1"/>
        </w:numPr>
        <w:shd w:val="clear" w:color="auto" w:fill="FFFFFF"/>
        <w:spacing w:after="0" w:line="240" w:lineRule="auto"/>
        <w:ind w:left="324"/>
        <w:jc w:val="both"/>
        <w:rPr>
          <w:rFonts w:ascii="Bookman Old Style" w:hAnsi="Bookman Old Style" w:cs="Segoe UI"/>
          <w:bCs/>
          <w:sz w:val="24"/>
          <w:szCs w:val="24"/>
        </w:rPr>
      </w:pPr>
      <w:r w:rsidRPr="002B7419">
        <w:rPr>
          <w:rFonts w:ascii="Bookman Old Style" w:hAnsi="Bookman Old Style" w:cs="Segoe UI"/>
          <w:bCs/>
          <w:sz w:val="24"/>
          <w:szCs w:val="24"/>
        </w:rPr>
        <w:t xml:space="preserve">To create a platform where students can </w:t>
      </w:r>
      <w:r w:rsidR="00411BFB" w:rsidRPr="002B7419">
        <w:rPr>
          <w:rFonts w:ascii="Bookman Old Style" w:hAnsi="Bookman Old Style" w:cs="Segoe UI"/>
          <w:bCs/>
          <w:sz w:val="24"/>
          <w:szCs w:val="24"/>
        </w:rPr>
        <w:t>raise</w:t>
      </w:r>
      <w:r w:rsidRPr="002B7419">
        <w:rPr>
          <w:rFonts w:ascii="Bookman Old Style" w:hAnsi="Bookman Old Style" w:cs="Segoe UI"/>
          <w:bCs/>
          <w:sz w:val="24"/>
          <w:szCs w:val="24"/>
        </w:rPr>
        <w:t xml:space="preserve"> their problems, regarding academic and non academic </w:t>
      </w:r>
      <w:r w:rsidR="009763E0" w:rsidRPr="002B7419">
        <w:rPr>
          <w:rFonts w:ascii="Bookman Old Style" w:hAnsi="Bookman Old Style" w:cs="Segoe UI"/>
          <w:bCs/>
          <w:sz w:val="24"/>
          <w:szCs w:val="24"/>
        </w:rPr>
        <w:t>issues</w:t>
      </w:r>
      <w:r w:rsidRPr="002B7419">
        <w:rPr>
          <w:rFonts w:ascii="Bookman Old Style" w:hAnsi="Bookman Old Style" w:cs="Segoe UI"/>
          <w:bCs/>
          <w:sz w:val="24"/>
          <w:szCs w:val="24"/>
        </w:rPr>
        <w:t>.</w:t>
      </w:r>
    </w:p>
    <w:p w:rsidR="00503477" w:rsidRPr="002B7419" w:rsidRDefault="00503477" w:rsidP="00411BFB">
      <w:pPr>
        <w:numPr>
          <w:ilvl w:val="0"/>
          <w:numId w:val="1"/>
        </w:numPr>
        <w:shd w:val="clear" w:color="auto" w:fill="FFFFFF"/>
        <w:spacing w:after="0" w:line="240" w:lineRule="auto"/>
        <w:ind w:left="324"/>
        <w:jc w:val="both"/>
        <w:rPr>
          <w:rFonts w:ascii="Bookman Old Style" w:hAnsi="Bookman Old Style" w:cs="Segoe UI"/>
          <w:bCs/>
          <w:sz w:val="24"/>
          <w:szCs w:val="24"/>
        </w:rPr>
      </w:pPr>
      <w:r w:rsidRPr="002B7419">
        <w:rPr>
          <w:rFonts w:ascii="Bookman Old Style" w:hAnsi="Bookman Old Style" w:cs="Segoe UI"/>
          <w:bCs/>
          <w:sz w:val="24"/>
          <w:szCs w:val="24"/>
        </w:rPr>
        <w:t>To monitor the implementation of reservation policy in the institution.</w:t>
      </w:r>
      <w:r w:rsidRPr="002B7419">
        <w:rPr>
          <w:rFonts w:ascii="Bookman Old Style" w:hAnsi="Bookman Old Style" w:cs="Segoe UI"/>
          <w:bCs/>
          <w:noProof/>
          <w:sz w:val="24"/>
          <w:szCs w:val="24"/>
          <w:shd w:val="clear" w:color="auto" w:fill="FFFFFF"/>
        </w:rPr>
        <w:t xml:space="preserve"> </w:t>
      </w:r>
    </w:p>
    <w:p w:rsidR="00503477" w:rsidRPr="002B7419" w:rsidRDefault="00CF5638" w:rsidP="00411BFB">
      <w:pPr>
        <w:numPr>
          <w:ilvl w:val="0"/>
          <w:numId w:val="1"/>
        </w:numPr>
        <w:shd w:val="clear" w:color="auto" w:fill="FFFFFF"/>
        <w:spacing w:after="0" w:line="240" w:lineRule="auto"/>
        <w:ind w:left="324"/>
        <w:jc w:val="both"/>
        <w:rPr>
          <w:rFonts w:ascii="Bookman Old Style" w:hAnsi="Bookman Old Style" w:cs="Segoe UI"/>
          <w:bCs/>
          <w:sz w:val="24"/>
          <w:szCs w:val="24"/>
        </w:rPr>
      </w:pPr>
      <w:r w:rsidRPr="002B7419">
        <w:rPr>
          <w:rFonts w:ascii="Bookman Old Style" w:hAnsi="Bookman Old Style" w:cs="Segoe UI"/>
          <w:bCs/>
          <w:sz w:val="24"/>
          <w:szCs w:val="24"/>
        </w:rPr>
        <w:t>Committee often meets</w:t>
      </w:r>
      <w:r w:rsidR="009763E0" w:rsidRPr="002B7419">
        <w:rPr>
          <w:rFonts w:ascii="Bookman Old Style" w:hAnsi="Bookman Old Style" w:cs="Segoe UI"/>
          <w:bCs/>
          <w:sz w:val="24"/>
          <w:szCs w:val="24"/>
        </w:rPr>
        <w:t xml:space="preserve"> the students and </w:t>
      </w:r>
      <w:r w:rsidRPr="002B7419">
        <w:rPr>
          <w:rFonts w:ascii="Bookman Old Style" w:hAnsi="Bookman Old Style" w:cs="Segoe UI"/>
          <w:bCs/>
          <w:sz w:val="24"/>
          <w:szCs w:val="24"/>
        </w:rPr>
        <w:t>faculty belongs</w:t>
      </w:r>
      <w:r w:rsidR="00503477" w:rsidRPr="002B7419">
        <w:rPr>
          <w:rFonts w:ascii="Bookman Old Style" w:hAnsi="Bookman Old Style" w:cs="Segoe UI"/>
          <w:bCs/>
          <w:sz w:val="24"/>
          <w:szCs w:val="24"/>
        </w:rPr>
        <w:t xml:space="preserve"> to SC/ST communities, to understand their problem</w:t>
      </w:r>
      <w:r w:rsidR="009763E0" w:rsidRPr="002B7419">
        <w:rPr>
          <w:rFonts w:ascii="Bookman Old Style" w:hAnsi="Bookman Old Style" w:cs="Segoe UI"/>
          <w:bCs/>
          <w:sz w:val="24"/>
          <w:szCs w:val="24"/>
        </w:rPr>
        <w:t>s</w:t>
      </w:r>
      <w:r w:rsidR="00503477" w:rsidRPr="002B7419">
        <w:rPr>
          <w:rFonts w:ascii="Bookman Old Style" w:hAnsi="Bookman Old Style" w:cs="Segoe UI"/>
          <w:bCs/>
          <w:sz w:val="24"/>
          <w:szCs w:val="24"/>
        </w:rPr>
        <w:t xml:space="preserve"> and take necessary action and/or render them necessary advice/help to resolve the problem.</w:t>
      </w:r>
    </w:p>
    <w:p w:rsidR="00503477" w:rsidRPr="002B7419" w:rsidRDefault="00503477" w:rsidP="00411BFB">
      <w:pPr>
        <w:numPr>
          <w:ilvl w:val="0"/>
          <w:numId w:val="1"/>
        </w:numPr>
        <w:shd w:val="clear" w:color="auto" w:fill="FFFFFF"/>
        <w:spacing w:after="0" w:line="240" w:lineRule="auto"/>
        <w:ind w:left="324"/>
        <w:jc w:val="both"/>
        <w:rPr>
          <w:rFonts w:ascii="Bookman Old Style" w:hAnsi="Bookman Old Style" w:cs="Segoe UI"/>
          <w:bCs/>
          <w:sz w:val="24"/>
          <w:szCs w:val="24"/>
        </w:rPr>
      </w:pPr>
      <w:r w:rsidRPr="002B7419">
        <w:rPr>
          <w:rFonts w:ascii="Bookman Old Style" w:hAnsi="Bookman Old Style" w:cs="Segoe UI"/>
          <w:bCs/>
          <w:sz w:val="24"/>
          <w:szCs w:val="24"/>
        </w:rPr>
        <w:t>Creating awareness among the SC/ST students regarding the various Government and Non-Government scholarship schemes.</w:t>
      </w:r>
    </w:p>
    <w:p w:rsidR="00503477" w:rsidRPr="002B7419" w:rsidRDefault="00CF5638" w:rsidP="00411BFB">
      <w:pPr>
        <w:numPr>
          <w:ilvl w:val="0"/>
          <w:numId w:val="1"/>
        </w:numPr>
        <w:shd w:val="clear" w:color="auto" w:fill="FFFFFF"/>
        <w:spacing w:after="0" w:line="240" w:lineRule="auto"/>
        <w:ind w:left="324"/>
        <w:jc w:val="both"/>
        <w:rPr>
          <w:rFonts w:ascii="Bookman Old Style" w:hAnsi="Bookman Old Style" w:cs="Segoe UI"/>
          <w:bCs/>
          <w:sz w:val="24"/>
          <w:szCs w:val="24"/>
        </w:rPr>
      </w:pPr>
      <w:r w:rsidRPr="002B7419">
        <w:rPr>
          <w:rFonts w:ascii="Bookman Old Style" w:hAnsi="Bookman Old Style" w:cs="Segoe UI"/>
          <w:bCs/>
          <w:sz w:val="24"/>
          <w:szCs w:val="24"/>
        </w:rPr>
        <w:t>Counseling</w:t>
      </w:r>
      <w:r w:rsidR="00503477" w:rsidRPr="002B7419">
        <w:rPr>
          <w:rFonts w:ascii="Bookman Old Style" w:hAnsi="Bookman Old Style" w:cs="Segoe UI"/>
          <w:bCs/>
          <w:sz w:val="24"/>
          <w:szCs w:val="24"/>
        </w:rPr>
        <w:t xml:space="preserve"> and motivating the students to help them overcome inferiority complex related to interaction with fellow students and personal grooming etc</w:t>
      </w:r>
      <w:proofErr w:type="gramStart"/>
      <w:r w:rsidR="00503477" w:rsidRPr="002B7419">
        <w:rPr>
          <w:rFonts w:ascii="Bookman Old Style" w:hAnsi="Bookman Old Style" w:cs="Segoe UI"/>
          <w:bCs/>
          <w:sz w:val="24"/>
          <w:szCs w:val="24"/>
        </w:rPr>
        <w:t>,.</w:t>
      </w:r>
      <w:proofErr w:type="gramEnd"/>
    </w:p>
    <w:p w:rsidR="00571981" w:rsidRPr="002B7419" w:rsidRDefault="00571981" w:rsidP="00411BFB">
      <w:pPr>
        <w:shd w:val="clear" w:color="auto" w:fill="FFFFFF"/>
        <w:spacing w:after="0" w:line="240" w:lineRule="auto"/>
        <w:ind w:left="-36"/>
        <w:jc w:val="both"/>
        <w:rPr>
          <w:rFonts w:ascii="Bookman Old Style" w:hAnsi="Bookman Old Style" w:cs="Segoe UI"/>
          <w:bCs/>
          <w:sz w:val="24"/>
          <w:szCs w:val="24"/>
        </w:rPr>
      </w:pPr>
    </w:p>
    <w:p w:rsidR="00571981" w:rsidRPr="002B7419" w:rsidRDefault="00571981" w:rsidP="00411BFB">
      <w:pPr>
        <w:spacing w:after="0" w:line="240" w:lineRule="auto"/>
        <w:jc w:val="both"/>
        <w:rPr>
          <w:rFonts w:ascii="Bookman Old Style" w:hAnsi="Bookman Old Style" w:cs="Segoe UI"/>
          <w:bCs/>
          <w:sz w:val="24"/>
          <w:szCs w:val="24"/>
          <w:shd w:val="clear" w:color="auto" w:fill="FFFFFF"/>
        </w:rPr>
      </w:pPr>
      <w:r w:rsidRPr="002B7419">
        <w:rPr>
          <w:rFonts w:ascii="Bookman Old Style" w:hAnsi="Bookman Old Style" w:cs="Segoe UI"/>
          <w:bCs/>
          <w:sz w:val="24"/>
          <w:szCs w:val="24"/>
          <w:shd w:val="clear" w:color="auto" w:fill="FFFFFF"/>
        </w:rPr>
        <w:t xml:space="preserve">The SC/ ST and Minorities Cell will provide comprehensive preventive and proactive services to all such students enrolled for various academic </w:t>
      </w:r>
      <w:proofErr w:type="spellStart"/>
      <w:r w:rsidRPr="002B7419">
        <w:rPr>
          <w:rFonts w:ascii="Bookman Old Style" w:hAnsi="Bookman Old Style" w:cs="Segoe UI"/>
          <w:bCs/>
          <w:sz w:val="24"/>
          <w:szCs w:val="24"/>
          <w:shd w:val="clear" w:color="auto" w:fill="FFFFFF"/>
        </w:rPr>
        <w:t>programmes</w:t>
      </w:r>
      <w:proofErr w:type="spellEnd"/>
      <w:r w:rsidRPr="002B7419">
        <w:rPr>
          <w:rFonts w:ascii="Bookman Old Style" w:hAnsi="Bookman Old Style" w:cs="Segoe UI"/>
          <w:bCs/>
          <w:sz w:val="24"/>
          <w:szCs w:val="24"/>
          <w:shd w:val="clear" w:color="auto" w:fill="FFFFFF"/>
        </w:rPr>
        <w:t xml:space="preserve"> in the college. The goal of the cell would be to enhance the psychological wellbeing of SC/ ST and Minority students at AITS, Tirupati so that they can take full advantage of the educational opportunities at the college. The guidelines of UGC will be adopted time to time. A committee for SC/ST is established on </w:t>
      </w:r>
      <w:r w:rsidR="00C10B4C" w:rsidRPr="002B7419">
        <w:rPr>
          <w:rFonts w:ascii="Bookman Old Style" w:hAnsi="Bookman Old Style" w:cs="Segoe UI"/>
          <w:bCs/>
          <w:sz w:val="24"/>
          <w:szCs w:val="24"/>
          <w:shd w:val="clear" w:color="auto" w:fill="FFFFFF"/>
        </w:rPr>
        <w:t>04.10.2021</w:t>
      </w:r>
      <w:r w:rsidRPr="002B7419">
        <w:rPr>
          <w:rFonts w:ascii="Bookman Old Style" w:hAnsi="Bookman Old Style" w:cs="Segoe UI"/>
          <w:bCs/>
          <w:sz w:val="24"/>
          <w:szCs w:val="24"/>
          <w:shd w:val="clear" w:color="auto" w:fill="FFFFFF"/>
        </w:rPr>
        <w:t xml:space="preserve"> as per the Scheduled Castes and the Scheduled Tribes (Prevention of Atrocities Act, 1989 No.33 dated 11/09/1989) as per AICTE norms.</w:t>
      </w:r>
    </w:p>
    <w:p w:rsidR="00571981" w:rsidRPr="002B7419" w:rsidRDefault="00571981" w:rsidP="00411BFB">
      <w:pPr>
        <w:spacing w:after="0" w:line="240" w:lineRule="auto"/>
        <w:rPr>
          <w:rFonts w:ascii="Bookman Old Style" w:hAnsi="Bookman Old Style" w:cs="Segoe UI"/>
          <w:bCs/>
          <w:sz w:val="24"/>
          <w:szCs w:val="24"/>
          <w:shd w:val="clear" w:color="auto" w:fill="FFFFFF"/>
        </w:rPr>
      </w:pPr>
    </w:p>
    <w:p w:rsidR="00571981" w:rsidRPr="002B7419" w:rsidRDefault="00571981" w:rsidP="00411BFB">
      <w:pPr>
        <w:pStyle w:val="Heading4"/>
        <w:shd w:val="clear" w:color="auto" w:fill="FFFFFF"/>
        <w:spacing w:before="0" w:line="240" w:lineRule="auto"/>
        <w:rPr>
          <w:rFonts w:ascii="Bookman Old Style" w:hAnsi="Bookman Old Style" w:cs="Segoe UI"/>
          <w:i w:val="0"/>
          <w:color w:val="auto"/>
          <w:sz w:val="24"/>
          <w:szCs w:val="24"/>
        </w:rPr>
      </w:pPr>
      <w:r w:rsidRPr="002B7419">
        <w:rPr>
          <w:rFonts w:ascii="Bookman Old Style" w:hAnsi="Bookman Old Style" w:cs="Segoe UI"/>
          <w:i w:val="0"/>
          <w:color w:val="auto"/>
          <w:sz w:val="24"/>
          <w:szCs w:val="24"/>
        </w:rPr>
        <w:t>FUNCTIONING OF SC/ST CELL:</w:t>
      </w:r>
    </w:p>
    <w:p w:rsidR="002B7419" w:rsidRPr="002B7419" w:rsidRDefault="00571981" w:rsidP="002B7419">
      <w:pPr>
        <w:shd w:val="clear" w:color="auto" w:fill="FFFFFF"/>
        <w:spacing w:after="0" w:line="240" w:lineRule="auto"/>
        <w:jc w:val="both"/>
        <w:rPr>
          <w:rFonts w:ascii="Bookman Old Style" w:hAnsi="Bookman Old Style" w:cs="Segoe UI"/>
          <w:bCs/>
          <w:sz w:val="24"/>
          <w:szCs w:val="24"/>
        </w:rPr>
      </w:pPr>
      <w:r w:rsidRPr="002B7419">
        <w:rPr>
          <w:rFonts w:ascii="Bookman Old Style" w:hAnsi="Segoe UI" w:cs="Segoe UI"/>
          <w:bCs/>
          <w:sz w:val="24"/>
          <w:szCs w:val="24"/>
        </w:rPr>
        <w:t> </w:t>
      </w:r>
      <w:r w:rsidRPr="002B7419">
        <w:rPr>
          <w:rFonts w:ascii="Bookman Old Style" w:hAnsi="Segoe UI" w:cs="Segoe UI"/>
          <w:bCs/>
          <w:sz w:val="24"/>
          <w:szCs w:val="24"/>
        </w:rPr>
        <w:t> </w:t>
      </w:r>
      <w:r w:rsidRPr="002B7419">
        <w:rPr>
          <w:rFonts w:ascii="Bookman Old Style" w:hAnsi="Segoe UI" w:cs="Segoe UI"/>
          <w:bCs/>
          <w:sz w:val="24"/>
          <w:szCs w:val="24"/>
        </w:rPr>
        <w:t> </w:t>
      </w:r>
      <w:r w:rsidR="002B7419" w:rsidRPr="002B7419">
        <w:t xml:space="preserve"> </w:t>
      </w:r>
      <w:r w:rsidR="002B7419" w:rsidRPr="002B7419">
        <w:rPr>
          <w:rFonts w:ascii="Bookman Old Style" w:hAnsi="Bookman Old Style" w:cs="Segoe UI"/>
          <w:bCs/>
          <w:sz w:val="24"/>
          <w:szCs w:val="24"/>
        </w:rPr>
        <w:t xml:space="preserve">Function as a Grievances </w:t>
      </w:r>
      <w:proofErr w:type="spellStart"/>
      <w:r w:rsidR="002B7419" w:rsidRPr="002B7419">
        <w:rPr>
          <w:rFonts w:ascii="Bookman Old Style" w:hAnsi="Bookman Old Style" w:cs="Segoe UI"/>
          <w:bCs/>
          <w:sz w:val="24"/>
          <w:szCs w:val="24"/>
        </w:rPr>
        <w:t>Redressal</w:t>
      </w:r>
      <w:proofErr w:type="spellEnd"/>
      <w:r w:rsidR="002B7419" w:rsidRPr="002B7419">
        <w:rPr>
          <w:rFonts w:ascii="Bookman Old Style" w:hAnsi="Bookman Old Style" w:cs="Segoe UI"/>
          <w:bCs/>
          <w:sz w:val="24"/>
          <w:szCs w:val="24"/>
        </w:rPr>
        <w:t xml:space="preserve"> Cell for the grievances of SC/ST students of the college and render them necessary help in solving their academic as well as personal career problems.</w:t>
      </w:r>
    </w:p>
    <w:p w:rsidR="002B7419" w:rsidRPr="002B7419" w:rsidRDefault="002B7419" w:rsidP="002B7419">
      <w:pPr>
        <w:shd w:val="clear" w:color="auto" w:fill="FFFFFF"/>
        <w:spacing w:after="0" w:line="240" w:lineRule="auto"/>
        <w:jc w:val="both"/>
        <w:rPr>
          <w:rFonts w:ascii="Bookman Old Style" w:hAnsi="Bookman Old Style" w:cs="Segoe UI"/>
          <w:bCs/>
          <w:sz w:val="24"/>
          <w:szCs w:val="24"/>
        </w:rPr>
      </w:pPr>
      <w:r w:rsidRPr="002B7419">
        <w:rPr>
          <w:rFonts w:ascii="Bookman Old Style" w:hAnsi="Bookman Old Style" w:cs="Segoe UI"/>
          <w:bCs/>
          <w:sz w:val="24"/>
          <w:szCs w:val="24"/>
        </w:rPr>
        <w:t>   Any other work assigned from time to time to promote higher education among these two communities suffering economic, social and educational deprivations.</w:t>
      </w:r>
    </w:p>
    <w:p w:rsidR="002B7419" w:rsidRPr="002B7419" w:rsidRDefault="002B7419" w:rsidP="002B7419">
      <w:pPr>
        <w:shd w:val="clear" w:color="auto" w:fill="FFFFFF"/>
        <w:spacing w:after="0" w:line="240" w:lineRule="auto"/>
        <w:jc w:val="both"/>
        <w:rPr>
          <w:rFonts w:ascii="Bookman Old Style" w:hAnsi="Bookman Old Style" w:cs="Segoe UI"/>
          <w:bCs/>
          <w:sz w:val="24"/>
          <w:szCs w:val="24"/>
        </w:rPr>
      </w:pPr>
    </w:p>
    <w:p w:rsidR="00571981" w:rsidRPr="002B7419" w:rsidRDefault="00571981" w:rsidP="002B7419">
      <w:pPr>
        <w:shd w:val="clear" w:color="auto" w:fill="FFFFFF"/>
        <w:spacing w:after="0" w:line="240" w:lineRule="auto"/>
        <w:jc w:val="both"/>
        <w:rPr>
          <w:rFonts w:ascii="Bookman Old Style" w:hAnsi="Bookman Old Style" w:cs="Segoe UI"/>
          <w:b/>
          <w:i/>
          <w:sz w:val="24"/>
          <w:szCs w:val="24"/>
        </w:rPr>
      </w:pPr>
      <w:r w:rsidRPr="002B7419">
        <w:rPr>
          <w:rFonts w:ascii="Bookman Old Style" w:hAnsi="Bookman Old Style" w:cs="Segoe UI"/>
          <w:b/>
          <w:sz w:val="24"/>
          <w:szCs w:val="24"/>
        </w:rPr>
        <w:lastRenderedPageBreak/>
        <w:t>ACTIVITIES OF SC/ST CELL:</w:t>
      </w:r>
    </w:p>
    <w:p w:rsidR="00CF5638" w:rsidRPr="002B7419" w:rsidRDefault="00CF5638" w:rsidP="00CF5638">
      <w:pPr>
        <w:shd w:val="clear" w:color="auto" w:fill="FFFFFF"/>
        <w:spacing w:after="0" w:line="240" w:lineRule="auto"/>
        <w:jc w:val="both"/>
        <w:rPr>
          <w:rFonts w:ascii="Bookman Old Style" w:hAnsi="Bookman Old Style" w:cs="Segoe UI"/>
          <w:bCs/>
          <w:sz w:val="24"/>
          <w:szCs w:val="24"/>
        </w:rPr>
      </w:pPr>
      <w:r w:rsidRPr="002B7419">
        <w:rPr>
          <w:rFonts w:ascii="Bookman Old Style" w:hAnsi="Bookman Old Style" w:cs="Segoe UI"/>
          <w:bCs/>
          <w:sz w:val="24"/>
          <w:szCs w:val="24"/>
        </w:rPr>
        <w:t xml:space="preserve">   The SC/ST Cell was established in the college to co-ordinate in the implementation of the various policies and </w:t>
      </w:r>
      <w:proofErr w:type="spellStart"/>
      <w:r w:rsidRPr="002B7419">
        <w:rPr>
          <w:rFonts w:ascii="Bookman Old Style" w:hAnsi="Bookman Old Style" w:cs="Segoe UI"/>
          <w:bCs/>
          <w:sz w:val="24"/>
          <w:szCs w:val="24"/>
        </w:rPr>
        <w:t>programmes</w:t>
      </w:r>
      <w:proofErr w:type="spellEnd"/>
      <w:r w:rsidRPr="002B7419">
        <w:rPr>
          <w:rFonts w:ascii="Bookman Old Style" w:hAnsi="Bookman Old Style" w:cs="Segoe UI"/>
          <w:bCs/>
          <w:sz w:val="24"/>
          <w:szCs w:val="24"/>
        </w:rPr>
        <w:t xml:space="preserve"> launched by the Central Government, MHRD, UGC and State Government for the benefit of the SC/ST students.</w:t>
      </w:r>
    </w:p>
    <w:p w:rsidR="00CF5638" w:rsidRPr="002B7419" w:rsidRDefault="00CF5638" w:rsidP="00CF5638">
      <w:pPr>
        <w:shd w:val="clear" w:color="auto" w:fill="FFFFFF"/>
        <w:spacing w:after="0" w:line="240" w:lineRule="auto"/>
        <w:jc w:val="both"/>
        <w:rPr>
          <w:rFonts w:ascii="Bookman Old Style" w:hAnsi="Bookman Old Style" w:cs="Segoe UI"/>
          <w:bCs/>
          <w:sz w:val="24"/>
          <w:szCs w:val="24"/>
        </w:rPr>
      </w:pPr>
      <w:r w:rsidRPr="002B7419">
        <w:rPr>
          <w:rFonts w:ascii="Bookman Old Style" w:hAnsi="Bookman Old Style" w:cs="Segoe UI"/>
          <w:bCs/>
          <w:sz w:val="24"/>
          <w:szCs w:val="24"/>
        </w:rPr>
        <w:t>   It also undertakes the activities to develop awareness among the SC/ST students, especially from the rural areas. The faculty members of the Cell are actively engaged in coordinating and solving the problems in matters related to SC/ST students.</w:t>
      </w:r>
    </w:p>
    <w:p w:rsidR="009763E0" w:rsidRPr="002B7419" w:rsidRDefault="00CF5638" w:rsidP="00CF5638">
      <w:pPr>
        <w:shd w:val="clear" w:color="auto" w:fill="FFFFFF"/>
        <w:spacing w:after="0" w:line="240" w:lineRule="auto"/>
        <w:jc w:val="both"/>
        <w:rPr>
          <w:rFonts w:ascii="Bookman Old Style" w:hAnsi="Bookman Old Style" w:cs="Segoe UI"/>
          <w:bCs/>
          <w:sz w:val="24"/>
          <w:szCs w:val="24"/>
        </w:rPr>
      </w:pPr>
      <w:r w:rsidRPr="002B7419">
        <w:rPr>
          <w:rFonts w:ascii="Bookman Old Style" w:hAnsi="Bookman Old Style" w:cs="Segoe UI"/>
          <w:bCs/>
          <w:sz w:val="24"/>
          <w:szCs w:val="24"/>
        </w:rPr>
        <w:t>   Announce details of free coaching programs, start-ups, government scholarships and fellowships through circulars to the SC/ST students from time to time as and when notified by Central Government, MHRD, UGC and State Governments.</w:t>
      </w:r>
    </w:p>
    <w:p w:rsidR="00CF5638" w:rsidRPr="002B7419" w:rsidRDefault="00CF5638" w:rsidP="00CF5638">
      <w:pPr>
        <w:shd w:val="clear" w:color="auto" w:fill="FFFFFF"/>
        <w:spacing w:after="0" w:line="240" w:lineRule="auto"/>
        <w:jc w:val="both"/>
        <w:rPr>
          <w:rFonts w:ascii="Bookman Old Style" w:hAnsi="Bookman Old Style" w:cs="Segoe UI"/>
          <w:bCs/>
          <w:sz w:val="24"/>
          <w:szCs w:val="24"/>
        </w:rPr>
      </w:pPr>
    </w:p>
    <w:p w:rsidR="00CC1E87" w:rsidRDefault="00CC1E87" w:rsidP="00411BFB">
      <w:pPr>
        <w:shd w:val="clear" w:color="auto" w:fill="FFFFFF"/>
        <w:spacing w:after="0" w:line="240" w:lineRule="auto"/>
        <w:jc w:val="both"/>
        <w:rPr>
          <w:rFonts w:ascii="Bookman Old Style" w:hAnsi="Bookman Old Style" w:cs="Segoe UI"/>
          <w:b/>
          <w:bCs/>
          <w:sz w:val="24"/>
          <w:szCs w:val="24"/>
        </w:rPr>
      </w:pPr>
    </w:p>
    <w:p w:rsidR="00CC1E87" w:rsidRDefault="00CC1E87" w:rsidP="00411BFB">
      <w:pPr>
        <w:shd w:val="clear" w:color="auto" w:fill="FFFFFF"/>
        <w:spacing w:after="0" w:line="240" w:lineRule="auto"/>
        <w:jc w:val="both"/>
        <w:rPr>
          <w:rFonts w:ascii="Bookman Old Style" w:hAnsi="Bookman Old Style" w:cs="Segoe UI"/>
          <w:b/>
          <w:bCs/>
          <w:sz w:val="24"/>
          <w:szCs w:val="24"/>
        </w:rPr>
      </w:pPr>
      <w:r>
        <w:rPr>
          <w:rFonts w:ascii="Bookman Old Style" w:hAnsi="Bookman Old Style" w:cs="Segoe UI"/>
          <w:b/>
          <w:bCs/>
          <w:sz w:val="24"/>
          <w:szCs w:val="24"/>
        </w:rPr>
        <w:tab/>
      </w:r>
    </w:p>
    <w:p w:rsidR="00CC1E87" w:rsidRDefault="00CC1E87" w:rsidP="00CC1E87">
      <w:pPr>
        <w:shd w:val="clear" w:color="auto" w:fill="FFFFFF"/>
        <w:spacing w:after="0"/>
        <w:ind w:firstLine="720"/>
        <w:jc w:val="both"/>
        <w:rPr>
          <w:rFonts w:ascii="Bookman Old Style" w:hAnsi="Bookman Old Style" w:cs="Segoe UI"/>
          <w:b/>
          <w:bCs/>
          <w:sz w:val="24"/>
          <w:szCs w:val="24"/>
        </w:rPr>
      </w:pPr>
      <w:r>
        <w:rPr>
          <w:rFonts w:ascii="Bookman Old Style" w:hAnsi="Bookman Old Style" w:cs="Segoe UI"/>
          <w:b/>
          <w:bCs/>
          <w:sz w:val="24"/>
          <w:szCs w:val="24"/>
        </w:rPr>
        <w:t xml:space="preserve">The SC/ST Cell is reconstituted with the following structure </w:t>
      </w:r>
      <w:proofErr w:type="spellStart"/>
      <w:r>
        <w:rPr>
          <w:rFonts w:ascii="Bookman Old Style" w:hAnsi="Bookman Old Style" w:cs="Segoe UI"/>
          <w:b/>
          <w:bCs/>
          <w:sz w:val="24"/>
          <w:szCs w:val="24"/>
        </w:rPr>
        <w:t>w.e.f</w:t>
      </w:r>
      <w:proofErr w:type="spellEnd"/>
      <w:r>
        <w:rPr>
          <w:rFonts w:ascii="Bookman Old Style" w:hAnsi="Bookman Old Style" w:cs="Segoe UI"/>
          <w:b/>
          <w:bCs/>
          <w:sz w:val="24"/>
          <w:szCs w:val="24"/>
        </w:rPr>
        <w:t>. 15</w:t>
      </w:r>
      <w:r w:rsidRPr="00CC1E87">
        <w:rPr>
          <w:rFonts w:ascii="Bookman Old Style" w:hAnsi="Bookman Old Style" w:cs="Segoe UI"/>
          <w:b/>
          <w:bCs/>
          <w:sz w:val="24"/>
          <w:szCs w:val="24"/>
          <w:vertAlign w:val="superscript"/>
        </w:rPr>
        <w:t>th</w:t>
      </w:r>
      <w:r>
        <w:rPr>
          <w:rFonts w:ascii="Bookman Old Style" w:hAnsi="Bookman Old Style" w:cs="Segoe UI"/>
          <w:b/>
          <w:bCs/>
          <w:sz w:val="24"/>
          <w:szCs w:val="24"/>
        </w:rPr>
        <w:t xml:space="preserve"> July 2024</w:t>
      </w:r>
    </w:p>
    <w:p w:rsidR="00CC1E87" w:rsidRDefault="00CC1E87" w:rsidP="00411BFB">
      <w:pPr>
        <w:shd w:val="clear" w:color="auto" w:fill="FFFFFF"/>
        <w:spacing w:after="0" w:line="240" w:lineRule="auto"/>
        <w:jc w:val="both"/>
        <w:rPr>
          <w:rFonts w:ascii="Bookman Old Style" w:hAnsi="Bookman Old Style" w:cs="Segoe UI"/>
          <w:b/>
          <w:bCs/>
          <w:sz w:val="24"/>
          <w:szCs w:val="24"/>
        </w:rPr>
      </w:pPr>
    </w:p>
    <w:p w:rsidR="00503477" w:rsidRDefault="009763E0" w:rsidP="00411BFB">
      <w:pPr>
        <w:shd w:val="clear" w:color="auto" w:fill="FFFFFF"/>
        <w:spacing w:after="0" w:line="240" w:lineRule="auto"/>
        <w:jc w:val="both"/>
        <w:rPr>
          <w:rFonts w:ascii="Bookman Old Style" w:hAnsi="Bookman Old Style" w:cs="Segoe UI"/>
          <w:b/>
          <w:bCs/>
          <w:sz w:val="24"/>
          <w:szCs w:val="24"/>
        </w:rPr>
      </w:pPr>
      <w:r w:rsidRPr="002B7419">
        <w:rPr>
          <w:rFonts w:ascii="Bookman Old Style" w:hAnsi="Bookman Old Style" w:cs="Segoe UI"/>
          <w:b/>
          <w:bCs/>
          <w:sz w:val="24"/>
          <w:szCs w:val="24"/>
        </w:rPr>
        <w:t xml:space="preserve">Committee </w:t>
      </w:r>
      <w:r w:rsidR="00F2762B" w:rsidRPr="002B7419">
        <w:rPr>
          <w:rFonts w:ascii="Bookman Old Style" w:hAnsi="Bookman Old Style" w:cs="Segoe UI"/>
          <w:b/>
          <w:bCs/>
          <w:sz w:val="24"/>
          <w:szCs w:val="24"/>
        </w:rPr>
        <w:t>Composition</w:t>
      </w:r>
    </w:p>
    <w:p w:rsidR="00503477" w:rsidRPr="002B7419" w:rsidRDefault="00503477" w:rsidP="00411BFB">
      <w:pPr>
        <w:shd w:val="clear" w:color="auto" w:fill="FFFFFF"/>
        <w:spacing w:after="0" w:line="240" w:lineRule="auto"/>
        <w:jc w:val="both"/>
        <w:rPr>
          <w:rFonts w:ascii="Bookman Old Style" w:hAnsi="Bookman Old Style" w:cs="Segoe UI"/>
          <w:bCs/>
          <w:sz w:val="24"/>
          <w:szCs w:val="24"/>
        </w:rPr>
      </w:pPr>
    </w:p>
    <w:tbl>
      <w:tblPr>
        <w:tblStyle w:val="TableGrid"/>
        <w:tblW w:w="7596" w:type="dxa"/>
        <w:jc w:val="center"/>
        <w:tblLayout w:type="fixed"/>
        <w:tblLook w:val="04A0"/>
      </w:tblPr>
      <w:tblGrid>
        <w:gridCol w:w="738"/>
        <w:gridCol w:w="2880"/>
        <w:gridCol w:w="1926"/>
        <w:gridCol w:w="2052"/>
      </w:tblGrid>
      <w:tr w:rsidR="00AA2687" w:rsidRPr="002B7419" w:rsidTr="00AA2687">
        <w:trPr>
          <w:trHeight w:val="553"/>
          <w:jc w:val="center"/>
        </w:trPr>
        <w:tc>
          <w:tcPr>
            <w:tcW w:w="738" w:type="dxa"/>
            <w:vAlign w:val="center"/>
          </w:tcPr>
          <w:p w:rsidR="00AA2687" w:rsidRPr="002B7419" w:rsidRDefault="00AA2687" w:rsidP="00CF5638">
            <w:pPr>
              <w:jc w:val="center"/>
              <w:rPr>
                <w:rFonts w:ascii="Bookman Old Style" w:hAnsi="Bookman Old Style" w:cs="Segoe UI"/>
                <w:b/>
                <w:bCs/>
                <w:sz w:val="20"/>
                <w:szCs w:val="24"/>
              </w:rPr>
            </w:pPr>
            <w:r w:rsidRPr="002B7419">
              <w:rPr>
                <w:rFonts w:ascii="Bookman Old Style" w:hAnsi="Bookman Old Style" w:cs="Segoe UI"/>
                <w:b/>
                <w:bCs/>
                <w:sz w:val="20"/>
                <w:szCs w:val="24"/>
              </w:rPr>
              <w:t>S.No</w:t>
            </w:r>
          </w:p>
        </w:tc>
        <w:tc>
          <w:tcPr>
            <w:tcW w:w="2880" w:type="dxa"/>
            <w:vAlign w:val="center"/>
          </w:tcPr>
          <w:p w:rsidR="00AA2687" w:rsidRPr="002B7419" w:rsidRDefault="00AA2687" w:rsidP="00CF5638">
            <w:pPr>
              <w:jc w:val="center"/>
              <w:rPr>
                <w:rFonts w:ascii="Bookman Old Style" w:hAnsi="Bookman Old Style" w:cs="Segoe UI"/>
                <w:b/>
                <w:bCs/>
                <w:sz w:val="20"/>
                <w:szCs w:val="24"/>
              </w:rPr>
            </w:pPr>
            <w:r w:rsidRPr="002B7419">
              <w:rPr>
                <w:rFonts w:ascii="Bookman Old Style" w:hAnsi="Bookman Old Style" w:cs="Segoe UI"/>
                <w:b/>
                <w:bCs/>
                <w:sz w:val="20"/>
                <w:szCs w:val="24"/>
              </w:rPr>
              <w:t>Name</w:t>
            </w:r>
          </w:p>
        </w:tc>
        <w:tc>
          <w:tcPr>
            <w:tcW w:w="1926" w:type="dxa"/>
            <w:vAlign w:val="center"/>
          </w:tcPr>
          <w:p w:rsidR="00AA2687" w:rsidRPr="002B7419" w:rsidRDefault="00AA2687" w:rsidP="00CF5638">
            <w:pPr>
              <w:jc w:val="center"/>
              <w:rPr>
                <w:rFonts w:ascii="Bookman Old Style" w:hAnsi="Bookman Old Style" w:cs="Segoe UI"/>
                <w:b/>
                <w:bCs/>
                <w:sz w:val="20"/>
                <w:szCs w:val="24"/>
              </w:rPr>
            </w:pPr>
            <w:r w:rsidRPr="002B7419">
              <w:rPr>
                <w:rFonts w:ascii="Bookman Old Style" w:hAnsi="Bookman Old Style" w:cs="Segoe UI"/>
                <w:b/>
                <w:bCs/>
                <w:sz w:val="20"/>
                <w:szCs w:val="24"/>
              </w:rPr>
              <w:t>Position in the committee</w:t>
            </w:r>
          </w:p>
        </w:tc>
        <w:tc>
          <w:tcPr>
            <w:tcW w:w="2052" w:type="dxa"/>
            <w:vAlign w:val="center"/>
          </w:tcPr>
          <w:p w:rsidR="00AA2687" w:rsidRPr="002B7419" w:rsidRDefault="00AA2687" w:rsidP="00CF5638">
            <w:pPr>
              <w:jc w:val="center"/>
              <w:rPr>
                <w:rFonts w:ascii="Bookman Old Style" w:hAnsi="Bookman Old Style" w:cs="Segoe UI"/>
                <w:b/>
                <w:bCs/>
                <w:sz w:val="20"/>
                <w:szCs w:val="24"/>
              </w:rPr>
            </w:pPr>
            <w:r w:rsidRPr="002B7419">
              <w:rPr>
                <w:rFonts w:ascii="Bookman Old Style" w:hAnsi="Bookman Old Style" w:cs="Segoe UI"/>
                <w:b/>
                <w:bCs/>
                <w:sz w:val="20"/>
                <w:szCs w:val="24"/>
              </w:rPr>
              <w:t>Designation</w:t>
            </w:r>
          </w:p>
        </w:tc>
      </w:tr>
      <w:tr w:rsidR="00AA2687" w:rsidRPr="002B7419" w:rsidTr="00AA2687">
        <w:trPr>
          <w:trHeight w:val="410"/>
          <w:jc w:val="center"/>
        </w:trPr>
        <w:tc>
          <w:tcPr>
            <w:tcW w:w="738" w:type="dxa"/>
          </w:tcPr>
          <w:p w:rsidR="00AA2687" w:rsidRPr="002B7419" w:rsidRDefault="00AA2687" w:rsidP="00411BFB">
            <w:pPr>
              <w:jc w:val="both"/>
              <w:rPr>
                <w:rFonts w:ascii="Bookman Old Style" w:hAnsi="Bookman Old Style" w:cs="Segoe UI"/>
                <w:bCs/>
                <w:sz w:val="20"/>
                <w:szCs w:val="24"/>
              </w:rPr>
            </w:pPr>
            <w:r w:rsidRPr="002B7419">
              <w:rPr>
                <w:rFonts w:ascii="Bookman Old Style" w:hAnsi="Bookman Old Style" w:cs="Segoe UI"/>
                <w:bCs/>
                <w:sz w:val="20"/>
                <w:szCs w:val="24"/>
              </w:rPr>
              <w:t>1</w:t>
            </w:r>
          </w:p>
        </w:tc>
        <w:tc>
          <w:tcPr>
            <w:tcW w:w="2880" w:type="dxa"/>
          </w:tcPr>
          <w:p w:rsidR="00AA2687" w:rsidRPr="002B7419" w:rsidRDefault="00AA2687" w:rsidP="009763E0">
            <w:pPr>
              <w:rPr>
                <w:rFonts w:ascii="Bookman Old Style" w:hAnsi="Bookman Old Style" w:cs="Segoe UI"/>
                <w:bCs/>
                <w:sz w:val="20"/>
                <w:szCs w:val="24"/>
              </w:rPr>
            </w:pPr>
            <w:r w:rsidRPr="002B7419">
              <w:rPr>
                <w:rFonts w:ascii="Bookman Old Style" w:hAnsi="Bookman Old Style" w:cs="Segoe UI"/>
                <w:bCs/>
                <w:sz w:val="20"/>
                <w:szCs w:val="24"/>
              </w:rPr>
              <w:t xml:space="preserve">Prof. C. </w:t>
            </w:r>
            <w:proofErr w:type="spellStart"/>
            <w:r w:rsidRPr="002B7419">
              <w:rPr>
                <w:rFonts w:ascii="Bookman Old Style" w:hAnsi="Bookman Old Style" w:cs="Segoe UI"/>
                <w:bCs/>
                <w:sz w:val="20"/>
                <w:szCs w:val="24"/>
              </w:rPr>
              <w:t>Nadhamuni</w:t>
            </w:r>
            <w:proofErr w:type="spellEnd"/>
            <w:r w:rsidRPr="002B7419">
              <w:rPr>
                <w:rFonts w:ascii="Bookman Old Style" w:hAnsi="Bookman Old Style" w:cs="Segoe UI"/>
                <w:bCs/>
                <w:sz w:val="20"/>
                <w:szCs w:val="24"/>
              </w:rPr>
              <w:t xml:space="preserve"> Reddy</w:t>
            </w:r>
          </w:p>
        </w:tc>
        <w:tc>
          <w:tcPr>
            <w:tcW w:w="1926" w:type="dxa"/>
          </w:tcPr>
          <w:p w:rsidR="00AA2687" w:rsidRPr="002B7419" w:rsidRDefault="00AA2687" w:rsidP="00411BFB">
            <w:pPr>
              <w:jc w:val="both"/>
              <w:rPr>
                <w:rFonts w:ascii="Bookman Old Style" w:hAnsi="Bookman Old Style" w:cs="Segoe UI"/>
                <w:bCs/>
                <w:sz w:val="20"/>
                <w:szCs w:val="24"/>
              </w:rPr>
            </w:pPr>
            <w:r w:rsidRPr="002B7419">
              <w:rPr>
                <w:rFonts w:ascii="Bookman Old Style" w:hAnsi="Bookman Old Style" w:cs="Segoe UI"/>
                <w:bCs/>
                <w:sz w:val="20"/>
                <w:szCs w:val="24"/>
              </w:rPr>
              <w:t>Chairperson</w:t>
            </w:r>
          </w:p>
        </w:tc>
        <w:tc>
          <w:tcPr>
            <w:tcW w:w="2052" w:type="dxa"/>
          </w:tcPr>
          <w:p w:rsidR="00AA2687" w:rsidRPr="002B7419" w:rsidRDefault="00AA2687" w:rsidP="00411BFB">
            <w:pPr>
              <w:jc w:val="both"/>
              <w:rPr>
                <w:rFonts w:ascii="Bookman Old Style" w:hAnsi="Bookman Old Style" w:cs="Segoe UI"/>
                <w:bCs/>
                <w:sz w:val="20"/>
                <w:szCs w:val="24"/>
              </w:rPr>
            </w:pPr>
            <w:r w:rsidRPr="002B7419">
              <w:rPr>
                <w:rFonts w:ascii="Bookman Old Style" w:hAnsi="Bookman Old Style" w:cs="Segoe UI"/>
                <w:bCs/>
                <w:sz w:val="20"/>
                <w:szCs w:val="24"/>
              </w:rPr>
              <w:t>Principal</w:t>
            </w:r>
          </w:p>
        </w:tc>
      </w:tr>
      <w:tr w:rsidR="00AA2687" w:rsidRPr="002B7419" w:rsidTr="00AA2687">
        <w:trPr>
          <w:trHeight w:val="410"/>
          <w:jc w:val="center"/>
        </w:trPr>
        <w:tc>
          <w:tcPr>
            <w:tcW w:w="738" w:type="dxa"/>
          </w:tcPr>
          <w:p w:rsidR="00AA2687" w:rsidRPr="002B7419" w:rsidRDefault="00AA2687" w:rsidP="00411BFB">
            <w:pPr>
              <w:jc w:val="both"/>
              <w:rPr>
                <w:rFonts w:ascii="Bookman Old Style" w:hAnsi="Bookman Old Style" w:cs="Segoe UI"/>
                <w:bCs/>
                <w:sz w:val="20"/>
                <w:szCs w:val="24"/>
              </w:rPr>
            </w:pPr>
            <w:r w:rsidRPr="002B7419">
              <w:rPr>
                <w:rFonts w:ascii="Bookman Old Style" w:hAnsi="Bookman Old Style" w:cs="Segoe UI"/>
                <w:bCs/>
                <w:sz w:val="20"/>
                <w:szCs w:val="24"/>
              </w:rPr>
              <w:t>2.</w:t>
            </w:r>
          </w:p>
        </w:tc>
        <w:tc>
          <w:tcPr>
            <w:tcW w:w="2880" w:type="dxa"/>
          </w:tcPr>
          <w:p w:rsidR="00AA2687" w:rsidRPr="002B7419" w:rsidRDefault="00AA2687" w:rsidP="009763E0">
            <w:pPr>
              <w:rPr>
                <w:rFonts w:ascii="Bookman Old Style" w:hAnsi="Bookman Old Style" w:cs="Segoe UI"/>
                <w:bCs/>
                <w:sz w:val="20"/>
                <w:szCs w:val="24"/>
              </w:rPr>
            </w:pPr>
            <w:r w:rsidRPr="002B7419">
              <w:rPr>
                <w:rFonts w:ascii="Bookman Old Style" w:hAnsi="Bookman Old Style" w:cs="Segoe UI"/>
                <w:bCs/>
                <w:sz w:val="20"/>
                <w:szCs w:val="24"/>
              </w:rPr>
              <w:t xml:space="preserve">Dr. J </w:t>
            </w:r>
            <w:proofErr w:type="spellStart"/>
            <w:r w:rsidRPr="002B7419">
              <w:rPr>
                <w:rFonts w:ascii="Bookman Old Style" w:hAnsi="Bookman Old Style" w:cs="Segoe UI"/>
                <w:bCs/>
                <w:sz w:val="20"/>
                <w:szCs w:val="24"/>
              </w:rPr>
              <w:t>Venu</w:t>
            </w:r>
            <w:proofErr w:type="spellEnd"/>
            <w:r w:rsidRPr="002B7419">
              <w:rPr>
                <w:rFonts w:ascii="Bookman Old Style" w:hAnsi="Bookman Old Style" w:cs="Segoe UI"/>
                <w:bCs/>
                <w:sz w:val="20"/>
                <w:szCs w:val="24"/>
              </w:rPr>
              <w:t xml:space="preserve"> </w:t>
            </w:r>
            <w:proofErr w:type="spellStart"/>
            <w:r w:rsidRPr="002B7419">
              <w:rPr>
                <w:rFonts w:ascii="Bookman Old Style" w:hAnsi="Bookman Old Style" w:cs="Segoe UI"/>
                <w:bCs/>
                <w:sz w:val="20"/>
                <w:szCs w:val="24"/>
              </w:rPr>
              <w:t>Murali</w:t>
            </w:r>
            <w:proofErr w:type="spellEnd"/>
          </w:p>
        </w:tc>
        <w:tc>
          <w:tcPr>
            <w:tcW w:w="1926" w:type="dxa"/>
          </w:tcPr>
          <w:p w:rsidR="00AA2687" w:rsidRPr="002B7419" w:rsidRDefault="00AA2687" w:rsidP="00411BFB">
            <w:pPr>
              <w:jc w:val="both"/>
              <w:rPr>
                <w:rFonts w:ascii="Bookman Old Style" w:hAnsi="Bookman Old Style" w:cs="Segoe UI"/>
                <w:bCs/>
                <w:sz w:val="20"/>
                <w:szCs w:val="24"/>
              </w:rPr>
            </w:pPr>
            <w:proofErr w:type="spellStart"/>
            <w:r w:rsidRPr="002B7419">
              <w:rPr>
                <w:rFonts w:ascii="Bookman Old Style" w:hAnsi="Bookman Old Style" w:cs="Segoe UI"/>
                <w:bCs/>
                <w:sz w:val="20"/>
                <w:szCs w:val="24"/>
              </w:rPr>
              <w:t>Convenor</w:t>
            </w:r>
            <w:proofErr w:type="spellEnd"/>
          </w:p>
        </w:tc>
        <w:tc>
          <w:tcPr>
            <w:tcW w:w="2052" w:type="dxa"/>
          </w:tcPr>
          <w:p w:rsidR="00AA2687" w:rsidRPr="002B7419" w:rsidRDefault="00AA2687" w:rsidP="009763E0">
            <w:pPr>
              <w:jc w:val="both"/>
              <w:rPr>
                <w:rFonts w:ascii="Bookman Old Style" w:hAnsi="Bookman Old Style" w:cs="Segoe UI"/>
                <w:bCs/>
                <w:sz w:val="20"/>
                <w:szCs w:val="24"/>
              </w:rPr>
            </w:pPr>
            <w:r w:rsidRPr="002B7419">
              <w:rPr>
                <w:rFonts w:ascii="Bookman Old Style" w:hAnsi="Bookman Old Style" w:cs="Segoe UI"/>
                <w:bCs/>
                <w:sz w:val="20"/>
                <w:szCs w:val="24"/>
              </w:rPr>
              <w:t>Prof. in ME</w:t>
            </w:r>
          </w:p>
        </w:tc>
      </w:tr>
      <w:tr w:rsidR="00AA2687" w:rsidRPr="002B7419" w:rsidTr="00AA2687">
        <w:trPr>
          <w:trHeight w:val="410"/>
          <w:jc w:val="center"/>
        </w:trPr>
        <w:tc>
          <w:tcPr>
            <w:tcW w:w="738" w:type="dxa"/>
          </w:tcPr>
          <w:p w:rsidR="00AA2687" w:rsidRPr="002B7419" w:rsidRDefault="00AA2687" w:rsidP="00411BFB">
            <w:pPr>
              <w:jc w:val="both"/>
              <w:rPr>
                <w:rFonts w:ascii="Bookman Old Style" w:hAnsi="Bookman Old Style" w:cs="Segoe UI"/>
                <w:bCs/>
                <w:sz w:val="20"/>
                <w:szCs w:val="24"/>
              </w:rPr>
            </w:pPr>
            <w:r w:rsidRPr="002B7419">
              <w:rPr>
                <w:rFonts w:ascii="Bookman Old Style" w:hAnsi="Bookman Old Style" w:cs="Segoe UI"/>
                <w:bCs/>
                <w:sz w:val="20"/>
                <w:szCs w:val="24"/>
              </w:rPr>
              <w:t>3</w:t>
            </w:r>
          </w:p>
        </w:tc>
        <w:tc>
          <w:tcPr>
            <w:tcW w:w="2880" w:type="dxa"/>
          </w:tcPr>
          <w:p w:rsidR="00AA2687" w:rsidRPr="002B7419" w:rsidRDefault="00AA2687" w:rsidP="00CC1E87">
            <w:pPr>
              <w:rPr>
                <w:rFonts w:ascii="Bookman Old Style" w:hAnsi="Bookman Old Style" w:cs="Segoe UI"/>
                <w:bCs/>
                <w:sz w:val="20"/>
                <w:szCs w:val="24"/>
              </w:rPr>
            </w:pPr>
            <w:r w:rsidRPr="002B7419">
              <w:rPr>
                <w:rFonts w:ascii="Bookman Old Style" w:hAnsi="Bookman Old Style" w:cs="Segoe UI"/>
                <w:bCs/>
                <w:sz w:val="20"/>
                <w:szCs w:val="24"/>
              </w:rPr>
              <w:t>Sri.</w:t>
            </w:r>
            <w:r>
              <w:rPr>
                <w:rFonts w:ascii="Bookman Old Style" w:hAnsi="Bookman Old Style" w:cs="Segoe UI"/>
                <w:bCs/>
                <w:sz w:val="20"/>
                <w:szCs w:val="24"/>
              </w:rPr>
              <w:t xml:space="preserve"> J. Chandra </w:t>
            </w:r>
            <w:proofErr w:type="spellStart"/>
            <w:r>
              <w:rPr>
                <w:rFonts w:ascii="Bookman Old Style" w:hAnsi="Bookman Old Style" w:cs="Segoe UI"/>
                <w:bCs/>
                <w:sz w:val="20"/>
                <w:szCs w:val="24"/>
              </w:rPr>
              <w:t>Babu</w:t>
            </w:r>
            <w:proofErr w:type="spellEnd"/>
            <w:r>
              <w:rPr>
                <w:rFonts w:ascii="Bookman Old Style" w:hAnsi="Bookman Old Style" w:cs="Segoe UI"/>
                <w:bCs/>
                <w:sz w:val="20"/>
                <w:szCs w:val="24"/>
              </w:rPr>
              <w:t xml:space="preserve"> </w:t>
            </w:r>
            <w:r w:rsidRPr="002B7419">
              <w:rPr>
                <w:rFonts w:ascii="Bookman Old Style" w:hAnsi="Bookman Old Style" w:cs="Segoe UI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AA2687" w:rsidRPr="002B7419" w:rsidRDefault="00AA2687" w:rsidP="00411BFB">
            <w:pPr>
              <w:jc w:val="both"/>
              <w:rPr>
                <w:rFonts w:ascii="Bookman Old Style" w:hAnsi="Bookman Old Style" w:cs="Segoe UI"/>
                <w:bCs/>
                <w:sz w:val="20"/>
                <w:szCs w:val="24"/>
              </w:rPr>
            </w:pPr>
            <w:r w:rsidRPr="002B7419">
              <w:rPr>
                <w:rFonts w:ascii="Bookman Old Style" w:hAnsi="Bookman Old Style" w:cs="Segoe UI"/>
                <w:bCs/>
                <w:sz w:val="20"/>
                <w:szCs w:val="24"/>
              </w:rPr>
              <w:t>Co-</w:t>
            </w:r>
            <w:proofErr w:type="spellStart"/>
            <w:r w:rsidRPr="002B7419">
              <w:rPr>
                <w:rFonts w:ascii="Bookman Old Style" w:hAnsi="Bookman Old Style" w:cs="Segoe UI"/>
                <w:bCs/>
                <w:sz w:val="20"/>
                <w:szCs w:val="24"/>
              </w:rPr>
              <w:t>Convenor</w:t>
            </w:r>
            <w:proofErr w:type="spellEnd"/>
          </w:p>
        </w:tc>
        <w:tc>
          <w:tcPr>
            <w:tcW w:w="2052" w:type="dxa"/>
          </w:tcPr>
          <w:p w:rsidR="00AA2687" w:rsidRPr="002B7419" w:rsidRDefault="00AA2687" w:rsidP="00CC1E87">
            <w:pPr>
              <w:jc w:val="both"/>
              <w:rPr>
                <w:rFonts w:ascii="Bookman Old Style" w:hAnsi="Bookman Old Style" w:cs="Segoe UI"/>
                <w:bCs/>
                <w:sz w:val="20"/>
                <w:szCs w:val="24"/>
              </w:rPr>
            </w:pPr>
            <w:r w:rsidRPr="002B7419">
              <w:rPr>
                <w:rFonts w:ascii="Bookman Old Style" w:hAnsi="Bookman Old Style" w:cs="Segoe UI"/>
                <w:bCs/>
                <w:sz w:val="20"/>
                <w:szCs w:val="24"/>
              </w:rPr>
              <w:t xml:space="preserve">Asst. Prof. in </w:t>
            </w:r>
            <w:r>
              <w:rPr>
                <w:rFonts w:ascii="Bookman Old Style" w:hAnsi="Bookman Old Style" w:cs="Segoe UI"/>
                <w:bCs/>
                <w:sz w:val="20"/>
                <w:szCs w:val="24"/>
              </w:rPr>
              <w:t>CSE</w:t>
            </w:r>
          </w:p>
        </w:tc>
      </w:tr>
      <w:tr w:rsidR="00AA2687" w:rsidRPr="002B7419" w:rsidTr="00AA2687">
        <w:trPr>
          <w:trHeight w:val="410"/>
          <w:jc w:val="center"/>
        </w:trPr>
        <w:tc>
          <w:tcPr>
            <w:tcW w:w="738" w:type="dxa"/>
          </w:tcPr>
          <w:p w:rsidR="00AA2687" w:rsidRPr="002B7419" w:rsidRDefault="00AA2687" w:rsidP="00411BFB">
            <w:pPr>
              <w:jc w:val="both"/>
              <w:rPr>
                <w:rFonts w:ascii="Bookman Old Style" w:hAnsi="Bookman Old Style" w:cs="Segoe UI"/>
                <w:bCs/>
                <w:sz w:val="20"/>
                <w:szCs w:val="24"/>
              </w:rPr>
            </w:pPr>
            <w:r w:rsidRPr="002B7419">
              <w:rPr>
                <w:rFonts w:ascii="Bookman Old Style" w:hAnsi="Bookman Old Style" w:cs="Segoe UI"/>
                <w:bCs/>
                <w:sz w:val="20"/>
                <w:szCs w:val="24"/>
              </w:rPr>
              <w:t>4</w:t>
            </w:r>
          </w:p>
        </w:tc>
        <w:tc>
          <w:tcPr>
            <w:tcW w:w="2880" w:type="dxa"/>
          </w:tcPr>
          <w:p w:rsidR="00AA2687" w:rsidRPr="002B7419" w:rsidRDefault="00AA2687" w:rsidP="009763E0">
            <w:pPr>
              <w:rPr>
                <w:rFonts w:ascii="Bookman Old Style" w:hAnsi="Bookman Old Style" w:cs="Segoe UI"/>
                <w:bCs/>
                <w:sz w:val="20"/>
                <w:szCs w:val="24"/>
              </w:rPr>
            </w:pPr>
            <w:r w:rsidRPr="002B7419">
              <w:rPr>
                <w:rFonts w:ascii="Bookman Old Style" w:hAnsi="Bookman Old Style" w:cs="Segoe UI"/>
                <w:bCs/>
                <w:sz w:val="20"/>
                <w:szCs w:val="24"/>
              </w:rPr>
              <w:t>Ms. B. Baby</w:t>
            </w:r>
          </w:p>
        </w:tc>
        <w:tc>
          <w:tcPr>
            <w:tcW w:w="1926" w:type="dxa"/>
          </w:tcPr>
          <w:p w:rsidR="00AA2687" w:rsidRPr="002B7419" w:rsidRDefault="00AA2687" w:rsidP="00411BFB">
            <w:pPr>
              <w:jc w:val="both"/>
              <w:rPr>
                <w:rFonts w:ascii="Bookman Old Style" w:hAnsi="Bookman Old Style" w:cs="Segoe UI"/>
                <w:bCs/>
                <w:sz w:val="20"/>
                <w:szCs w:val="24"/>
              </w:rPr>
            </w:pPr>
            <w:r w:rsidRPr="002B7419">
              <w:rPr>
                <w:rFonts w:ascii="Bookman Old Style" w:hAnsi="Bookman Old Style" w:cs="Segoe UI"/>
                <w:bCs/>
                <w:sz w:val="20"/>
                <w:szCs w:val="24"/>
              </w:rPr>
              <w:t>Member</w:t>
            </w:r>
          </w:p>
        </w:tc>
        <w:tc>
          <w:tcPr>
            <w:tcW w:w="2052" w:type="dxa"/>
          </w:tcPr>
          <w:p w:rsidR="00AA2687" w:rsidRPr="002B7419" w:rsidRDefault="00AA2687" w:rsidP="00411BFB">
            <w:pPr>
              <w:jc w:val="both"/>
              <w:rPr>
                <w:rFonts w:ascii="Bookman Old Style" w:hAnsi="Bookman Old Style" w:cs="Segoe UI"/>
                <w:bCs/>
                <w:sz w:val="20"/>
                <w:szCs w:val="24"/>
              </w:rPr>
            </w:pPr>
            <w:r w:rsidRPr="002B7419">
              <w:rPr>
                <w:rFonts w:ascii="Bookman Old Style" w:hAnsi="Bookman Old Style" w:cs="Segoe UI"/>
                <w:bCs/>
                <w:sz w:val="20"/>
                <w:szCs w:val="24"/>
              </w:rPr>
              <w:t>Asst. Prof. in CE</w:t>
            </w:r>
          </w:p>
        </w:tc>
      </w:tr>
      <w:tr w:rsidR="00AA2687" w:rsidRPr="002B7419" w:rsidTr="00AA2687">
        <w:trPr>
          <w:trHeight w:val="410"/>
          <w:jc w:val="center"/>
        </w:trPr>
        <w:tc>
          <w:tcPr>
            <w:tcW w:w="738" w:type="dxa"/>
          </w:tcPr>
          <w:p w:rsidR="00AA2687" w:rsidRPr="002B7419" w:rsidRDefault="00AA2687" w:rsidP="00411BFB">
            <w:pPr>
              <w:jc w:val="both"/>
              <w:rPr>
                <w:rFonts w:ascii="Bookman Old Style" w:hAnsi="Bookman Old Style" w:cs="Segoe UI"/>
                <w:bCs/>
                <w:sz w:val="20"/>
                <w:szCs w:val="24"/>
              </w:rPr>
            </w:pPr>
            <w:r w:rsidRPr="002B7419">
              <w:rPr>
                <w:rFonts w:ascii="Bookman Old Style" w:hAnsi="Bookman Old Style" w:cs="Segoe UI"/>
                <w:bCs/>
                <w:sz w:val="20"/>
                <w:szCs w:val="24"/>
              </w:rPr>
              <w:t>5</w:t>
            </w:r>
          </w:p>
        </w:tc>
        <w:tc>
          <w:tcPr>
            <w:tcW w:w="2880" w:type="dxa"/>
          </w:tcPr>
          <w:p w:rsidR="00AA2687" w:rsidRPr="002B7419" w:rsidRDefault="00AA2687" w:rsidP="003D1CB9">
            <w:pPr>
              <w:rPr>
                <w:rFonts w:ascii="Bookman Old Style" w:hAnsi="Bookman Old Style" w:cs="Segoe UI"/>
                <w:bCs/>
                <w:sz w:val="20"/>
                <w:szCs w:val="24"/>
              </w:rPr>
            </w:pPr>
            <w:r w:rsidRPr="002B7419">
              <w:rPr>
                <w:rFonts w:ascii="Bookman Old Style" w:hAnsi="Bookman Old Style" w:cs="Segoe UI"/>
                <w:bCs/>
                <w:sz w:val="20"/>
                <w:szCs w:val="24"/>
              </w:rPr>
              <w:t xml:space="preserve">Sri Y. </w:t>
            </w:r>
            <w:proofErr w:type="spellStart"/>
            <w:r w:rsidRPr="002B7419">
              <w:rPr>
                <w:rFonts w:ascii="Bookman Old Style" w:hAnsi="Bookman Old Style" w:cs="Segoe UI"/>
                <w:bCs/>
                <w:sz w:val="20"/>
                <w:szCs w:val="24"/>
              </w:rPr>
              <w:t>Penchalaiah</w:t>
            </w:r>
            <w:proofErr w:type="spellEnd"/>
          </w:p>
        </w:tc>
        <w:tc>
          <w:tcPr>
            <w:tcW w:w="1926" w:type="dxa"/>
          </w:tcPr>
          <w:p w:rsidR="00AA2687" w:rsidRPr="002B7419" w:rsidRDefault="00AA2687" w:rsidP="003D1CB9">
            <w:pPr>
              <w:jc w:val="both"/>
              <w:rPr>
                <w:rFonts w:ascii="Bookman Old Style" w:hAnsi="Bookman Old Style" w:cs="Segoe UI"/>
                <w:bCs/>
                <w:sz w:val="20"/>
                <w:szCs w:val="24"/>
              </w:rPr>
            </w:pPr>
            <w:r w:rsidRPr="002B7419">
              <w:rPr>
                <w:rFonts w:ascii="Bookman Old Style" w:hAnsi="Bookman Old Style" w:cs="Segoe UI"/>
                <w:bCs/>
                <w:sz w:val="20"/>
                <w:szCs w:val="24"/>
              </w:rPr>
              <w:t>Member</w:t>
            </w:r>
          </w:p>
        </w:tc>
        <w:tc>
          <w:tcPr>
            <w:tcW w:w="2052" w:type="dxa"/>
          </w:tcPr>
          <w:p w:rsidR="00AA2687" w:rsidRPr="002B7419" w:rsidRDefault="00AA2687" w:rsidP="003D1CB9">
            <w:pPr>
              <w:jc w:val="both"/>
              <w:rPr>
                <w:rFonts w:ascii="Bookman Old Style" w:hAnsi="Bookman Old Style" w:cs="Segoe UI"/>
                <w:bCs/>
                <w:sz w:val="20"/>
                <w:szCs w:val="24"/>
              </w:rPr>
            </w:pPr>
            <w:r w:rsidRPr="002B7419">
              <w:rPr>
                <w:rFonts w:ascii="Bookman Old Style" w:hAnsi="Bookman Old Style" w:cs="Segoe UI"/>
                <w:bCs/>
                <w:sz w:val="20"/>
                <w:szCs w:val="24"/>
              </w:rPr>
              <w:t>Asst. Prof. in ECE</w:t>
            </w:r>
          </w:p>
        </w:tc>
      </w:tr>
      <w:tr w:rsidR="00AA2687" w:rsidRPr="002B7419" w:rsidTr="00AA2687">
        <w:trPr>
          <w:trHeight w:val="410"/>
          <w:jc w:val="center"/>
        </w:trPr>
        <w:tc>
          <w:tcPr>
            <w:tcW w:w="738" w:type="dxa"/>
          </w:tcPr>
          <w:p w:rsidR="00AA2687" w:rsidRPr="002B7419" w:rsidRDefault="00AA2687" w:rsidP="00411BFB">
            <w:pPr>
              <w:jc w:val="both"/>
              <w:rPr>
                <w:rFonts w:ascii="Bookman Old Style" w:hAnsi="Bookman Old Style" w:cs="Segoe UI"/>
                <w:bCs/>
                <w:sz w:val="20"/>
                <w:szCs w:val="24"/>
              </w:rPr>
            </w:pPr>
            <w:r>
              <w:rPr>
                <w:rFonts w:ascii="Bookman Old Style" w:hAnsi="Bookman Old Style" w:cs="Segoe UI"/>
                <w:bCs/>
                <w:sz w:val="20"/>
                <w:szCs w:val="24"/>
              </w:rPr>
              <w:t>6</w:t>
            </w:r>
          </w:p>
        </w:tc>
        <w:tc>
          <w:tcPr>
            <w:tcW w:w="2880" w:type="dxa"/>
          </w:tcPr>
          <w:p w:rsidR="00AA2687" w:rsidRPr="002B7419" w:rsidRDefault="00AA2687" w:rsidP="003D1CB9">
            <w:pPr>
              <w:rPr>
                <w:rFonts w:ascii="Bookman Old Style" w:hAnsi="Bookman Old Style" w:cs="Segoe UI"/>
                <w:bCs/>
                <w:sz w:val="20"/>
                <w:szCs w:val="24"/>
              </w:rPr>
            </w:pPr>
            <w:r>
              <w:rPr>
                <w:rFonts w:ascii="Bookman Old Style" w:hAnsi="Bookman Old Style" w:cs="Segoe UI"/>
                <w:bCs/>
                <w:sz w:val="20"/>
                <w:szCs w:val="24"/>
              </w:rPr>
              <w:t xml:space="preserve">Ms. G. </w:t>
            </w:r>
            <w:proofErr w:type="spellStart"/>
            <w:r>
              <w:rPr>
                <w:rFonts w:ascii="Bookman Old Style" w:hAnsi="Bookman Old Style" w:cs="Segoe UI"/>
                <w:bCs/>
                <w:sz w:val="20"/>
                <w:szCs w:val="24"/>
              </w:rPr>
              <w:t>Manasa</w:t>
            </w:r>
            <w:proofErr w:type="spellEnd"/>
          </w:p>
        </w:tc>
        <w:tc>
          <w:tcPr>
            <w:tcW w:w="1926" w:type="dxa"/>
          </w:tcPr>
          <w:p w:rsidR="00AA2687" w:rsidRDefault="00AA2687">
            <w:r w:rsidRPr="005A0F2F">
              <w:rPr>
                <w:rFonts w:ascii="Bookman Old Style" w:hAnsi="Bookman Old Style" w:cs="Segoe UI"/>
                <w:bCs/>
                <w:sz w:val="20"/>
                <w:szCs w:val="24"/>
              </w:rPr>
              <w:t>Member</w:t>
            </w:r>
          </w:p>
        </w:tc>
        <w:tc>
          <w:tcPr>
            <w:tcW w:w="2052" w:type="dxa"/>
          </w:tcPr>
          <w:p w:rsidR="00AA2687" w:rsidRPr="002B7419" w:rsidRDefault="00AA2687" w:rsidP="003D1CB9">
            <w:pPr>
              <w:jc w:val="both"/>
              <w:rPr>
                <w:rFonts w:ascii="Bookman Old Style" w:hAnsi="Bookman Old Style" w:cs="Segoe UI"/>
                <w:bCs/>
                <w:sz w:val="20"/>
                <w:szCs w:val="24"/>
              </w:rPr>
            </w:pPr>
            <w:r>
              <w:rPr>
                <w:rFonts w:ascii="Bookman Old Style" w:hAnsi="Bookman Old Style" w:cs="Segoe UI"/>
                <w:bCs/>
                <w:sz w:val="20"/>
                <w:szCs w:val="24"/>
              </w:rPr>
              <w:t xml:space="preserve">IV B.Tech Student </w:t>
            </w:r>
          </w:p>
        </w:tc>
      </w:tr>
      <w:tr w:rsidR="00AA2687" w:rsidRPr="002B7419" w:rsidTr="00AA2687">
        <w:trPr>
          <w:trHeight w:val="410"/>
          <w:jc w:val="center"/>
        </w:trPr>
        <w:tc>
          <w:tcPr>
            <w:tcW w:w="738" w:type="dxa"/>
          </w:tcPr>
          <w:p w:rsidR="00AA2687" w:rsidRPr="002B7419" w:rsidRDefault="00AA2687" w:rsidP="00411BFB">
            <w:pPr>
              <w:jc w:val="both"/>
              <w:rPr>
                <w:rFonts w:ascii="Bookman Old Style" w:hAnsi="Bookman Old Style" w:cs="Segoe UI"/>
                <w:bCs/>
                <w:sz w:val="20"/>
                <w:szCs w:val="24"/>
              </w:rPr>
            </w:pPr>
            <w:r>
              <w:rPr>
                <w:rFonts w:ascii="Bookman Old Style" w:hAnsi="Bookman Old Style" w:cs="Segoe UI"/>
                <w:bCs/>
                <w:sz w:val="20"/>
                <w:szCs w:val="24"/>
              </w:rPr>
              <w:t>7</w:t>
            </w:r>
          </w:p>
        </w:tc>
        <w:tc>
          <w:tcPr>
            <w:tcW w:w="2880" w:type="dxa"/>
          </w:tcPr>
          <w:p w:rsidR="00AA2687" w:rsidRPr="002B7419" w:rsidRDefault="00AA2687" w:rsidP="003D1CB9">
            <w:pPr>
              <w:rPr>
                <w:rFonts w:ascii="Bookman Old Style" w:hAnsi="Bookman Old Style" w:cs="Segoe UI"/>
                <w:bCs/>
                <w:sz w:val="20"/>
                <w:szCs w:val="24"/>
              </w:rPr>
            </w:pPr>
            <w:r>
              <w:rPr>
                <w:rFonts w:ascii="Bookman Old Style" w:hAnsi="Bookman Old Style" w:cs="Segoe UI"/>
                <w:bCs/>
                <w:sz w:val="20"/>
                <w:szCs w:val="24"/>
              </w:rPr>
              <w:t xml:space="preserve">Mr. S. </w:t>
            </w:r>
            <w:proofErr w:type="spellStart"/>
            <w:r>
              <w:rPr>
                <w:rFonts w:ascii="Bookman Old Style" w:hAnsi="Bookman Old Style" w:cs="Segoe UI"/>
                <w:bCs/>
                <w:sz w:val="20"/>
                <w:szCs w:val="24"/>
              </w:rPr>
              <w:t>Govardhan</w:t>
            </w:r>
            <w:proofErr w:type="spellEnd"/>
          </w:p>
        </w:tc>
        <w:tc>
          <w:tcPr>
            <w:tcW w:w="1926" w:type="dxa"/>
          </w:tcPr>
          <w:p w:rsidR="00AA2687" w:rsidRDefault="00AA2687">
            <w:r w:rsidRPr="005A0F2F">
              <w:rPr>
                <w:rFonts w:ascii="Bookman Old Style" w:hAnsi="Bookman Old Style" w:cs="Segoe UI"/>
                <w:bCs/>
                <w:sz w:val="20"/>
                <w:szCs w:val="24"/>
              </w:rPr>
              <w:t>Member</w:t>
            </w:r>
          </w:p>
        </w:tc>
        <w:tc>
          <w:tcPr>
            <w:tcW w:w="2052" w:type="dxa"/>
          </w:tcPr>
          <w:p w:rsidR="00AA2687" w:rsidRPr="002B7419" w:rsidRDefault="00AA2687" w:rsidP="003D1CB9">
            <w:pPr>
              <w:jc w:val="both"/>
              <w:rPr>
                <w:rFonts w:ascii="Bookman Old Style" w:hAnsi="Bookman Old Style" w:cs="Segoe UI"/>
                <w:bCs/>
                <w:sz w:val="20"/>
                <w:szCs w:val="24"/>
              </w:rPr>
            </w:pPr>
            <w:r>
              <w:rPr>
                <w:rFonts w:ascii="Bookman Old Style" w:hAnsi="Bookman Old Style" w:cs="Segoe UI"/>
                <w:bCs/>
                <w:sz w:val="20"/>
                <w:szCs w:val="24"/>
              </w:rPr>
              <w:t>IV B.Tech Student</w:t>
            </w:r>
          </w:p>
        </w:tc>
      </w:tr>
    </w:tbl>
    <w:p w:rsidR="00503477" w:rsidRPr="002B7419" w:rsidRDefault="00503477" w:rsidP="002B7419">
      <w:pPr>
        <w:shd w:val="clear" w:color="auto" w:fill="FFFFFF"/>
        <w:spacing w:after="0" w:line="240" w:lineRule="auto"/>
        <w:jc w:val="both"/>
        <w:rPr>
          <w:rFonts w:ascii="Bookman Old Style" w:hAnsi="Bookman Old Style" w:cs="Segoe UI"/>
          <w:bCs/>
          <w:sz w:val="24"/>
          <w:szCs w:val="24"/>
        </w:rPr>
      </w:pPr>
    </w:p>
    <w:sectPr w:rsidR="00503477" w:rsidRPr="002B7419" w:rsidSect="00C9556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B44" w:rsidRDefault="00A24B44" w:rsidP="00F2762B">
      <w:pPr>
        <w:spacing w:after="0" w:line="240" w:lineRule="auto"/>
      </w:pPr>
      <w:r>
        <w:separator/>
      </w:r>
    </w:p>
  </w:endnote>
  <w:endnote w:type="continuationSeparator" w:id="0">
    <w:p w:rsidR="00A24B44" w:rsidRDefault="00A24B44" w:rsidP="00F2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05642"/>
      <w:docPartObj>
        <w:docPartGallery w:val="Page Numbers (Bottom of Page)"/>
        <w:docPartUnique/>
      </w:docPartObj>
    </w:sdtPr>
    <w:sdtContent>
      <w:p w:rsidR="00F2762B" w:rsidRDefault="00A87FA0">
        <w:pPr>
          <w:pStyle w:val="Footer"/>
          <w:jc w:val="right"/>
        </w:pPr>
        <w:fldSimple w:instr=" PAGE   \* MERGEFORMAT ">
          <w:r w:rsidR="00AA2687">
            <w:rPr>
              <w:noProof/>
            </w:rPr>
            <w:t>2</w:t>
          </w:r>
        </w:fldSimple>
      </w:p>
    </w:sdtContent>
  </w:sdt>
  <w:p w:rsidR="00F2762B" w:rsidRDefault="00F276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B44" w:rsidRDefault="00A24B44" w:rsidP="00F2762B">
      <w:pPr>
        <w:spacing w:after="0" w:line="240" w:lineRule="auto"/>
      </w:pPr>
      <w:r>
        <w:separator/>
      </w:r>
    </w:p>
  </w:footnote>
  <w:footnote w:type="continuationSeparator" w:id="0">
    <w:p w:rsidR="00A24B44" w:rsidRDefault="00A24B44" w:rsidP="00F27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AE7"/>
    <w:multiLevelType w:val="multilevel"/>
    <w:tmpl w:val="01660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981"/>
    <w:rsid w:val="000274AF"/>
    <w:rsid w:val="000A5170"/>
    <w:rsid w:val="000F334E"/>
    <w:rsid w:val="001D4D1C"/>
    <w:rsid w:val="00217EEA"/>
    <w:rsid w:val="00270DAC"/>
    <w:rsid w:val="002B7419"/>
    <w:rsid w:val="00366C13"/>
    <w:rsid w:val="00411BFB"/>
    <w:rsid w:val="004E5683"/>
    <w:rsid w:val="00503477"/>
    <w:rsid w:val="00571981"/>
    <w:rsid w:val="006346FD"/>
    <w:rsid w:val="00975FF3"/>
    <w:rsid w:val="009763E0"/>
    <w:rsid w:val="00A24B44"/>
    <w:rsid w:val="00A87FA0"/>
    <w:rsid w:val="00AA2687"/>
    <w:rsid w:val="00AE4021"/>
    <w:rsid w:val="00BD3FF5"/>
    <w:rsid w:val="00C10B4C"/>
    <w:rsid w:val="00C95561"/>
    <w:rsid w:val="00CC1E87"/>
    <w:rsid w:val="00CF5638"/>
    <w:rsid w:val="00E57B81"/>
    <w:rsid w:val="00F2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561"/>
  </w:style>
  <w:style w:type="paragraph" w:styleId="Heading3">
    <w:name w:val="heading 3"/>
    <w:basedOn w:val="Normal"/>
    <w:link w:val="Heading3Char"/>
    <w:uiPriority w:val="9"/>
    <w:qFormat/>
    <w:rsid w:val="005719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9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9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9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198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9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9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9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9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3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27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762B"/>
  </w:style>
  <w:style w:type="paragraph" w:styleId="Footer">
    <w:name w:val="footer"/>
    <w:basedOn w:val="Normal"/>
    <w:link w:val="FooterChar"/>
    <w:uiPriority w:val="99"/>
    <w:unhideWhenUsed/>
    <w:rsid w:val="00F27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6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0189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5167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7306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81901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3288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5398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6327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6828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07307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aits</dc:creator>
  <cp:lastModifiedBy>admin</cp:lastModifiedBy>
  <cp:revision>14</cp:revision>
  <dcterms:created xsi:type="dcterms:W3CDTF">2022-04-19T09:02:00Z</dcterms:created>
  <dcterms:modified xsi:type="dcterms:W3CDTF">2024-07-15T06:55:00Z</dcterms:modified>
</cp:coreProperties>
</file>